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A2E563" w14:textId="77777777" w:rsidR="007C3B3C" w:rsidRDefault="007C3B3C" w:rsidP="007C3B3C">
      <w:pPr>
        <w:jc w:val="center"/>
      </w:pPr>
    </w:p>
    <w:p w14:paraId="17D269B0" w14:textId="77777777" w:rsidR="007C3B3C" w:rsidRPr="007C3B3C" w:rsidRDefault="007C3B3C" w:rsidP="007C3B3C">
      <w:pPr>
        <w:jc w:val="center"/>
      </w:pPr>
      <w:r w:rsidRPr="007C3B3C">
        <w:t>Process for Garnering Letters of Support from the Thames River Heritage Park</w:t>
      </w:r>
    </w:p>
    <w:p w14:paraId="7E2D4B37" w14:textId="77777777" w:rsidR="007C3B3C" w:rsidRPr="007C3B3C" w:rsidRDefault="007C3B3C" w:rsidP="007C3B3C"/>
    <w:p w14:paraId="2AAB8BB8" w14:textId="77777777" w:rsidR="007C3B3C" w:rsidRPr="007C3B3C" w:rsidRDefault="007C3B3C" w:rsidP="007C3B3C">
      <w:r w:rsidRPr="007C3B3C">
        <w:t>Institutions and individuals wishing to gain support from the Thames River Heritage Park for projects or programs, including grant applications, should submit a letter in writing to the Executive Committee of the Thames River Heritage Park Foundation.  The letter should include the following:</w:t>
      </w:r>
    </w:p>
    <w:p w14:paraId="121BECBC" w14:textId="77777777" w:rsidR="007C3B3C" w:rsidRPr="007C3B3C" w:rsidRDefault="007C3B3C" w:rsidP="007C3B3C">
      <w:pPr>
        <w:pStyle w:val="ListParagraph"/>
        <w:numPr>
          <w:ilvl w:val="0"/>
          <w:numId w:val="7"/>
        </w:numPr>
        <w:spacing w:after="160" w:line="259" w:lineRule="auto"/>
        <w:rPr>
          <w:rFonts w:asciiTheme="minorHAnsi" w:hAnsiTheme="minorHAnsi"/>
          <w:sz w:val="22"/>
          <w:szCs w:val="22"/>
        </w:rPr>
      </w:pPr>
      <w:r w:rsidRPr="007C3B3C">
        <w:rPr>
          <w:rFonts w:asciiTheme="minorHAnsi" w:hAnsiTheme="minorHAnsi"/>
          <w:sz w:val="22"/>
          <w:szCs w:val="22"/>
        </w:rPr>
        <w:t>A full explanation of the project or program for which support is requested.</w:t>
      </w:r>
    </w:p>
    <w:p w14:paraId="5455A86F" w14:textId="77777777" w:rsidR="007C3B3C" w:rsidRPr="007C3B3C" w:rsidRDefault="007C3B3C" w:rsidP="007C3B3C">
      <w:pPr>
        <w:pStyle w:val="ListParagraph"/>
        <w:numPr>
          <w:ilvl w:val="0"/>
          <w:numId w:val="7"/>
        </w:numPr>
        <w:spacing w:after="160" w:line="259" w:lineRule="auto"/>
        <w:rPr>
          <w:rFonts w:asciiTheme="minorHAnsi" w:hAnsiTheme="minorHAnsi"/>
          <w:sz w:val="22"/>
          <w:szCs w:val="22"/>
        </w:rPr>
      </w:pPr>
      <w:r w:rsidRPr="007C3B3C">
        <w:rPr>
          <w:rFonts w:asciiTheme="minorHAnsi" w:hAnsiTheme="minorHAnsi"/>
          <w:sz w:val="22"/>
          <w:szCs w:val="22"/>
        </w:rPr>
        <w:t>An explanation of the way the project or program furthers the mission of the Thames River Heritage Park Foundation.</w:t>
      </w:r>
    </w:p>
    <w:p w14:paraId="752B96BE" w14:textId="77777777" w:rsidR="007C3B3C" w:rsidRPr="007C3B3C" w:rsidRDefault="007C3B3C" w:rsidP="007C3B3C">
      <w:pPr>
        <w:pStyle w:val="ListParagraph"/>
        <w:numPr>
          <w:ilvl w:val="0"/>
          <w:numId w:val="7"/>
        </w:numPr>
        <w:spacing w:after="160" w:line="259" w:lineRule="auto"/>
        <w:rPr>
          <w:rFonts w:asciiTheme="minorHAnsi" w:hAnsiTheme="minorHAnsi"/>
          <w:sz w:val="22"/>
          <w:szCs w:val="22"/>
        </w:rPr>
      </w:pPr>
      <w:r w:rsidRPr="007C3B3C">
        <w:rPr>
          <w:rFonts w:asciiTheme="minorHAnsi" w:hAnsiTheme="minorHAnsi"/>
          <w:sz w:val="22"/>
          <w:szCs w:val="22"/>
        </w:rPr>
        <w:t>An explanation of the impact the project or program could have on our community and our stakeholder organizations.</w:t>
      </w:r>
    </w:p>
    <w:p w14:paraId="2442F0DC" w14:textId="77777777" w:rsidR="007C3B3C" w:rsidRPr="007C3B3C" w:rsidRDefault="007C3B3C" w:rsidP="007C3B3C">
      <w:pPr>
        <w:pStyle w:val="ListParagraph"/>
        <w:numPr>
          <w:ilvl w:val="0"/>
          <w:numId w:val="7"/>
        </w:numPr>
        <w:spacing w:after="160" w:line="259" w:lineRule="auto"/>
        <w:rPr>
          <w:rFonts w:asciiTheme="minorHAnsi" w:hAnsiTheme="minorHAnsi"/>
          <w:sz w:val="22"/>
          <w:szCs w:val="22"/>
        </w:rPr>
      </w:pPr>
      <w:r w:rsidRPr="007C3B3C">
        <w:rPr>
          <w:rFonts w:asciiTheme="minorHAnsi" w:hAnsiTheme="minorHAnsi"/>
          <w:sz w:val="22"/>
          <w:szCs w:val="22"/>
        </w:rPr>
        <w:t>Links, where appropriate, to information about the program or project under consideration.</w:t>
      </w:r>
    </w:p>
    <w:p w14:paraId="371EE8E3" w14:textId="34125614" w:rsidR="007C3B3C" w:rsidRPr="007C3B3C" w:rsidRDefault="007C3B3C" w:rsidP="007C3B3C">
      <w:pPr>
        <w:pStyle w:val="ListParagraph"/>
        <w:numPr>
          <w:ilvl w:val="0"/>
          <w:numId w:val="7"/>
        </w:numPr>
        <w:spacing w:after="160" w:line="259" w:lineRule="auto"/>
        <w:rPr>
          <w:rFonts w:asciiTheme="minorHAnsi" w:hAnsiTheme="minorHAnsi"/>
          <w:sz w:val="22"/>
          <w:szCs w:val="22"/>
        </w:rPr>
      </w:pPr>
      <w:r w:rsidRPr="007C3B3C">
        <w:rPr>
          <w:rFonts w:asciiTheme="minorHAnsi" w:hAnsiTheme="minorHAnsi"/>
          <w:sz w:val="22"/>
          <w:szCs w:val="22"/>
        </w:rPr>
        <w:t>The form of the support being requested (letter, table presence, etc</w:t>
      </w:r>
      <w:r w:rsidR="007866A9">
        <w:rPr>
          <w:rFonts w:asciiTheme="minorHAnsi" w:hAnsiTheme="minorHAnsi"/>
          <w:sz w:val="22"/>
          <w:szCs w:val="22"/>
        </w:rPr>
        <w:t>.</w:t>
      </w:r>
      <w:bookmarkStart w:id="0" w:name="_GoBack"/>
      <w:bookmarkEnd w:id="0"/>
      <w:r w:rsidRPr="007C3B3C">
        <w:rPr>
          <w:rFonts w:asciiTheme="minorHAnsi" w:hAnsiTheme="minorHAnsi"/>
          <w:sz w:val="22"/>
          <w:szCs w:val="22"/>
        </w:rPr>
        <w:t>) as well as any pertinent timelines or contact information.</w:t>
      </w:r>
    </w:p>
    <w:p w14:paraId="37D91273" w14:textId="77777777" w:rsidR="007C3B3C" w:rsidRPr="007C3B3C" w:rsidRDefault="007C3B3C" w:rsidP="007C3B3C">
      <w:r w:rsidRPr="007C3B3C">
        <w:t>Upon receipt of the request for support, the Executive Committee will determine whether or not the request would promote the mission of the Foundation and assess its potential impact on our stakeholder organizations.  The Executive Committee will notify the Board at its next regular meeting of both the request and its recommendation for approval or denial.</w:t>
      </w:r>
    </w:p>
    <w:p w14:paraId="1DA59248" w14:textId="77777777" w:rsidR="007C3B3C" w:rsidRPr="007C3B3C" w:rsidRDefault="007C3B3C" w:rsidP="007C3B3C">
      <w:r w:rsidRPr="007C3B3C">
        <w:t xml:space="preserve">In situations where timeliness is an issue, if the organization requesting support is a stakeholder and if the request is clearly tied to the mission of the Foundation without perceivable deleterious effect for our stakeholder organizations, the Executive Committee may execute its own letter of support but must notify the Board at its next regular meeting.   </w:t>
      </w:r>
    </w:p>
    <w:p w14:paraId="73E99916" w14:textId="77777777" w:rsidR="007C3B3C" w:rsidRPr="007C3B3C" w:rsidRDefault="007C3B3C" w:rsidP="007C3B3C">
      <w:r w:rsidRPr="007C3B3C">
        <w:t>Proposed 1/9/19</w:t>
      </w:r>
      <w:r w:rsidRPr="007C3B3C">
        <w:tab/>
      </w:r>
      <w:r w:rsidRPr="007C3B3C">
        <w:tab/>
      </w:r>
      <w:r w:rsidRPr="007C3B3C">
        <w:tab/>
      </w:r>
      <w:r w:rsidRPr="007C3B3C">
        <w:tab/>
      </w:r>
      <w:r w:rsidRPr="007C3B3C">
        <w:tab/>
      </w:r>
      <w:r w:rsidRPr="007C3B3C">
        <w:tab/>
      </w:r>
      <w:r w:rsidRPr="007C3B3C">
        <w:tab/>
      </w:r>
      <w:r w:rsidRPr="007C3B3C">
        <w:tab/>
        <w:t>Approved 1/9/19</w:t>
      </w:r>
    </w:p>
    <w:p w14:paraId="4090FB0C" w14:textId="2A56B6DC" w:rsidR="00FE141E" w:rsidRPr="007C3B3C" w:rsidRDefault="00FE141E" w:rsidP="007C3B3C"/>
    <w:sectPr w:rsidR="00FE141E" w:rsidRPr="007C3B3C" w:rsidSect="00A16EEF">
      <w:headerReference w:type="default" r:id="rId8"/>
      <w:footerReference w:type="default" r:id="rId9"/>
      <w:pgSz w:w="12240" w:h="15840"/>
      <w:pgMar w:top="1440" w:right="720" w:bottom="1440" w:left="864" w:header="0" w:footer="15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3DE51A" w14:textId="77777777" w:rsidR="00876709" w:rsidRDefault="00876709" w:rsidP="00FE141E">
      <w:pPr>
        <w:spacing w:after="0" w:line="240" w:lineRule="auto"/>
      </w:pPr>
      <w:r>
        <w:separator/>
      </w:r>
    </w:p>
  </w:endnote>
  <w:endnote w:type="continuationSeparator" w:id="0">
    <w:p w14:paraId="772E1251" w14:textId="77777777" w:rsidR="00876709" w:rsidRDefault="00876709" w:rsidP="00FE1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altName w:val="Arial"/>
    <w:panose1 w:val="00000000000000000000"/>
    <w:charset w:val="00"/>
    <w:family w:val="roman"/>
    <w:notTrueType/>
    <w:pitch w:val="default"/>
  </w:font>
  <w:font w:name="Lucida Grande">
    <w:panose1 w:val="020B0600040502020204"/>
    <w:charset w:val="00"/>
    <w:family w:val="auto"/>
    <w:pitch w:val="variable"/>
    <w:sig w:usb0="E3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SignPainter-HouseScrip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9C1AF" w14:textId="449EF7E6" w:rsidR="00876709" w:rsidRDefault="00876709" w:rsidP="00FE141E">
    <w:pPr>
      <w:pStyle w:val="Footer"/>
      <w:ind w:left="180"/>
      <w:rPr>
        <w:noProof/>
      </w:rPr>
    </w:pPr>
    <w:r>
      <w:rPr>
        <w:noProof/>
      </w:rPr>
      <w:drawing>
        <wp:anchor distT="0" distB="0" distL="114300" distR="114300" simplePos="0" relativeHeight="251658240" behindDoc="0" locked="0" layoutInCell="1" allowOverlap="1" wp14:anchorId="1A44D796" wp14:editId="0899E390">
          <wp:simplePos x="0" y="0"/>
          <wp:positionH relativeFrom="column">
            <wp:posOffset>-187325</wp:posOffset>
          </wp:positionH>
          <wp:positionV relativeFrom="paragraph">
            <wp:posOffset>-367030</wp:posOffset>
          </wp:positionV>
          <wp:extent cx="7251065" cy="703580"/>
          <wp:effectExtent l="0" t="0" r="0" b="762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HP_2017Letterhead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51065" cy="703580"/>
                  </a:xfrm>
                  <a:prstGeom prst="rect">
                    <a:avLst/>
                  </a:prstGeom>
                </pic:spPr>
              </pic:pic>
            </a:graphicData>
          </a:graphic>
          <wp14:sizeRelH relativeFrom="margin">
            <wp14:pctWidth>0</wp14:pctWidth>
          </wp14:sizeRelH>
          <wp14:sizeRelV relativeFrom="margin">
            <wp14:pctHeight>0</wp14:pctHeight>
          </wp14:sizeRelV>
        </wp:anchor>
      </w:drawing>
    </w:r>
  </w:p>
  <w:p w14:paraId="65780F38" w14:textId="470C7987" w:rsidR="00876709" w:rsidRDefault="00876709" w:rsidP="00FE141E">
    <w:pPr>
      <w:pStyle w:val="Footer"/>
      <w:ind w:left="18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DE91E4" w14:textId="77777777" w:rsidR="00876709" w:rsidRDefault="00876709" w:rsidP="00FE141E">
      <w:pPr>
        <w:spacing w:after="0" w:line="240" w:lineRule="auto"/>
      </w:pPr>
      <w:r>
        <w:separator/>
      </w:r>
    </w:p>
  </w:footnote>
  <w:footnote w:type="continuationSeparator" w:id="0">
    <w:p w14:paraId="1DE7448B" w14:textId="77777777" w:rsidR="00876709" w:rsidRDefault="00876709" w:rsidP="00FE141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BA4D3" w14:textId="77777777" w:rsidR="00876709" w:rsidRDefault="00876709">
    <w:pPr>
      <w:pStyle w:val="Header"/>
    </w:pPr>
    <w:r>
      <w:rPr>
        <w:noProof/>
      </w:rPr>
      <w:drawing>
        <wp:inline distT="0" distB="0" distL="0" distR="0" wp14:anchorId="61A833D8" wp14:editId="1D3C4F8F">
          <wp:extent cx="1762449" cy="17272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TRHP_2017Letterhead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2699" cy="1727445"/>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53163"/>
    <w:multiLevelType w:val="hybridMultilevel"/>
    <w:tmpl w:val="CFA441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w:hAnsi="Courier"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w:hAnsi="Courier"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w:hAnsi="Courier"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DF4C02"/>
    <w:multiLevelType w:val="hybridMultilevel"/>
    <w:tmpl w:val="785032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w:hAnsi="Courier"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w:hAnsi="Courier"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w:hAnsi="Courier"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5B323CF"/>
    <w:multiLevelType w:val="hybridMultilevel"/>
    <w:tmpl w:val="E0444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D632F2"/>
    <w:multiLevelType w:val="hybridMultilevel"/>
    <w:tmpl w:val="63D2CB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w:hAnsi="Courier"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w:hAnsi="Courier"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w:hAnsi="Courier" w:hint="default"/>
      </w:rPr>
    </w:lvl>
    <w:lvl w:ilvl="8" w:tplc="04090005" w:tentative="1">
      <w:start w:val="1"/>
      <w:numFmt w:val="bullet"/>
      <w:lvlText w:val=""/>
      <w:lvlJc w:val="left"/>
      <w:pPr>
        <w:ind w:left="5760" w:hanging="360"/>
      </w:pPr>
      <w:rPr>
        <w:rFonts w:ascii="Wingdings" w:hAnsi="Wingdings" w:hint="default"/>
      </w:rPr>
    </w:lvl>
  </w:abstractNum>
  <w:abstractNum w:abstractNumId="4">
    <w:nsid w:val="3D227B81"/>
    <w:multiLevelType w:val="hybridMultilevel"/>
    <w:tmpl w:val="94A286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w:hAnsi="Courier"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w:hAnsi="Courier"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w:hAnsi="Courier"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1813DCE"/>
    <w:multiLevelType w:val="hybridMultilevel"/>
    <w:tmpl w:val="B54807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w:hAnsi="Courier"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w:hAnsi="Courier"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w:hAnsi="Courier"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B6B2B57"/>
    <w:multiLevelType w:val="hybridMultilevel"/>
    <w:tmpl w:val="3F644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41E"/>
    <w:rsid w:val="00473E74"/>
    <w:rsid w:val="00566204"/>
    <w:rsid w:val="005968B0"/>
    <w:rsid w:val="00601FA3"/>
    <w:rsid w:val="00640A2E"/>
    <w:rsid w:val="007866A9"/>
    <w:rsid w:val="007A7BF2"/>
    <w:rsid w:val="007C3B3C"/>
    <w:rsid w:val="00876709"/>
    <w:rsid w:val="00890E35"/>
    <w:rsid w:val="0096019D"/>
    <w:rsid w:val="00997F25"/>
    <w:rsid w:val="00A16EEF"/>
    <w:rsid w:val="00AA6C2F"/>
    <w:rsid w:val="00B245E4"/>
    <w:rsid w:val="00FE1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F631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4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41E"/>
  </w:style>
  <w:style w:type="paragraph" w:styleId="Footer">
    <w:name w:val="footer"/>
    <w:basedOn w:val="Normal"/>
    <w:link w:val="FooterChar"/>
    <w:uiPriority w:val="99"/>
    <w:unhideWhenUsed/>
    <w:rsid w:val="00FE14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41E"/>
  </w:style>
  <w:style w:type="paragraph" w:styleId="BalloonText">
    <w:name w:val="Balloon Text"/>
    <w:basedOn w:val="Normal"/>
    <w:link w:val="BalloonTextChar"/>
    <w:uiPriority w:val="99"/>
    <w:semiHidden/>
    <w:unhideWhenUsed/>
    <w:rsid w:val="00640A2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0A2E"/>
    <w:rPr>
      <w:rFonts w:ascii="Lucida Grande" w:hAnsi="Lucida Grande" w:cs="Lucida Grande"/>
      <w:sz w:val="18"/>
      <w:szCs w:val="18"/>
    </w:rPr>
  </w:style>
  <w:style w:type="character" w:styleId="Hyperlink">
    <w:name w:val="Hyperlink"/>
    <w:basedOn w:val="DefaultParagraphFont"/>
    <w:uiPriority w:val="99"/>
    <w:unhideWhenUsed/>
    <w:rsid w:val="00A16EEF"/>
    <w:rPr>
      <w:color w:val="0563C1" w:themeColor="hyperlink"/>
      <w:u w:val="single"/>
    </w:rPr>
  </w:style>
  <w:style w:type="character" w:customStyle="1" w:styleId="apple-converted-space">
    <w:name w:val="apple-converted-space"/>
    <w:basedOn w:val="DefaultParagraphFont"/>
    <w:rsid w:val="00A16EEF"/>
  </w:style>
  <w:style w:type="paragraph" w:styleId="NormalWeb">
    <w:name w:val="Normal (Web)"/>
    <w:basedOn w:val="Normal"/>
    <w:uiPriority w:val="99"/>
    <w:unhideWhenUsed/>
    <w:rsid w:val="00601FA3"/>
    <w:pPr>
      <w:spacing w:before="100" w:beforeAutospacing="1" w:after="100" w:afterAutospacing="1" w:line="240" w:lineRule="auto"/>
    </w:pPr>
    <w:rPr>
      <w:rFonts w:ascii="Times" w:eastAsiaTheme="minorEastAsia" w:hAnsi="Times" w:cs="Times New Roman"/>
      <w:sz w:val="20"/>
      <w:szCs w:val="20"/>
    </w:rPr>
  </w:style>
  <w:style w:type="paragraph" w:styleId="ListParagraph">
    <w:name w:val="List Paragraph"/>
    <w:basedOn w:val="Normal"/>
    <w:uiPriority w:val="34"/>
    <w:qFormat/>
    <w:rsid w:val="00601FA3"/>
    <w:pPr>
      <w:spacing w:after="0" w:line="240" w:lineRule="auto"/>
      <w:ind w:left="720"/>
      <w:contextualSpacing/>
    </w:pPr>
    <w:rPr>
      <w:rFonts w:ascii="Courier" w:eastAsiaTheme="minorEastAsia" w:hAnsi="Courier"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4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41E"/>
  </w:style>
  <w:style w:type="paragraph" w:styleId="Footer">
    <w:name w:val="footer"/>
    <w:basedOn w:val="Normal"/>
    <w:link w:val="FooterChar"/>
    <w:uiPriority w:val="99"/>
    <w:unhideWhenUsed/>
    <w:rsid w:val="00FE14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41E"/>
  </w:style>
  <w:style w:type="paragraph" w:styleId="BalloonText">
    <w:name w:val="Balloon Text"/>
    <w:basedOn w:val="Normal"/>
    <w:link w:val="BalloonTextChar"/>
    <w:uiPriority w:val="99"/>
    <w:semiHidden/>
    <w:unhideWhenUsed/>
    <w:rsid w:val="00640A2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0A2E"/>
    <w:rPr>
      <w:rFonts w:ascii="Lucida Grande" w:hAnsi="Lucida Grande" w:cs="Lucida Grande"/>
      <w:sz w:val="18"/>
      <w:szCs w:val="18"/>
    </w:rPr>
  </w:style>
  <w:style w:type="character" w:styleId="Hyperlink">
    <w:name w:val="Hyperlink"/>
    <w:basedOn w:val="DefaultParagraphFont"/>
    <w:uiPriority w:val="99"/>
    <w:unhideWhenUsed/>
    <w:rsid w:val="00A16EEF"/>
    <w:rPr>
      <w:color w:val="0563C1" w:themeColor="hyperlink"/>
      <w:u w:val="single"/>
    </w:rPr>
  </w:style>
  <w:style w:type="character" w:customStyle="1" w:styleId="apple-converted-space">
    <w:name w:val="apple-converted-space"/>
    <w:basedOn w:val="DefaultParagraphFont"/>
    <w:rsid w:val="00A16EEF"/>
  </w:style>
  <w:style w:type="paragraph" w:styleId="NormalWeb">
    <w:name w:val="Normal (Web)"/>
    <w:basedOn w:val="Normal"/>
    <w:uiPriority w:val="99"/>
    <w:unhideWhenUsed/>
    <w:rsid w:val="00601FA3"/>
    <w:pPr>
      <w:spacing w:before="100" w:beforeAutospacing="1" w:after="100" w:afterAutospacing="1" w:line="240" w:lineRule="auto"/>
    </w:pPr>
    <w:rPr>
      <w:rFonts w:ascii="Times" w:eastAsiaTheme="minorEastAsia" w:hAnsi="Times" w:cs="Times New Roman"/>
      <w:sz w:val="20"/>
      <w:szCs w:val="20"/>
    </w:rPr>
  </w:style>
  <w:style w:type="paragraph" w:styleId="ListParagraph">
    <w:name w:val="List Paragraph"/>
    <w:basedOn w:val="Normal"/>
    <w:uiPriority w:val="34"/>
    <w:qFormat/>
    <w:rsid w:val="00601FA3"/>
    <w:pPr>
      <w:spacing w:after="0" w:line="240" w:lineRule="auto"/>
      <w:ind w:left="720"/>
      <w:contextualSpacing/>
    </w:pPr>
    <w:rPr>
      <w:rFonts w:ascii="Courier" w:eastAsiaTheme="minorEastAsia" w:hAnsi="Courier"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98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248</Words>
  <Characters>1415</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dc:creator>
  <cp:keywords/>
  <dc:description/>
  <cp:lastModifiedBy>Amy L. Perry</cp:lastModifiedBy>
  <cp:revision>3</cp:revision>
  <dcterms:created xsi:type="dcterms:W3CDTF">2019-01-10T20:35:00Z</dcterms:created>
  <dcterms:modified xsi:type="dcterms:W3CDTF">2019-01-10T20:36:00Z</dcterms:modified>
</cp:coreProperties>
</file>